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1、为什么要屏幕适配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50515" cy="99568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70250" cy="17907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android品牌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619500" cy="24828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android分辨率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041650" cy="20828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iOS分辨率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友盟的统计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03650" cy="29845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查看友盟指数：android设备分辨率趋势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对主要份额的屏幕进行适配。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2、屏幕尺寸像素密度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34485" cy="1009015"/>
            <wp:effectExtent l="0" t="0" r="571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屏幕尺寸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27300" cy="610235"/>
            <wp:effectExtent l="0" t="0" r="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ZOL产品报价查询。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屏幕分辨率: pixel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40100" cy="953770"/>
            <wp:effectExtent l="0" t="0" r="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（3）屏幕像素密度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61005" cy="951865"/>
            <wp:effectExtent l="0" t="0" r="1079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比如：Nexus 5 屏幕4.95inch，1920*1080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计算：（1920^2 +1080^2）开平分  /  4.95 = 455，即dpi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 像素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构成图像的最小单位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dp  dip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48380" cy="676275"/>
            <wp:effectExtent l="0" t="0" r="762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4050" cy="258445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假如，像素密度是160dpi,则其1dp相当于1px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像素密度是240dpi,则1dp相当于1.5px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这样就统一了，使用320dp可以在不同的设备都是为等比例的显示，相同的效果。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 用于设置文字大小，尽量使用12sp\14sp\16sp\18sp。不要使用奇数，可能会造成精度丢失。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17420" cy="64770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不同像素密度的区分，也是为适配的方便。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需要为不同像素密度的设备提供不同分辨率的图片。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08450" cy="19875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13250" cy="253365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92300" cy="5143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 design 设计规范指导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22800" cy="2008505"/>
            <wp:effectExtent l="0" t="0" r="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3、适配解决方案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08455" cy="834390"/>
            <wp:effectExtent l="0" t="0" r="444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第3点，主要用于优化平板和手机之间的流程优化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numId w:val="0"/>
        </w:numPr>
        <w:bidi w:val="0"/>
        <w:spacing w:before="0" w:after="0" w:line="360" w:lineRule="auto"/>
        <w:ind w:leftChars="0"/>
        <w:rPr>
          <w:rFonts w:hint="eastAsia"/>
          <w:b/>
          <w:sz w:val="24"/>
          <w:lang w:val="en-US" w:eastAsia="zh-CN"/>
        </w:rPr>
      </w:pPr>
      <w:r>
        <w:rPr>
          <w:rFonts w:hint="eastAsia"/>
          <w:b/>
          <w:sz w:val="24"/>
          <w:lang w:val="en-US" w:eastAsia="zh-CN"/>
        </w:rPr>
        <w:t>3.1 支持各种屏幕尺寸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82415" cy="156210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weight 权重的使用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71495"/>
            <wp:effectExtent l="0" t="0" r="1016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08300" cy="14160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018790"/>
            <wp:effectExtent l="0" t="0" r="952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1543050" cy="38100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使用相对布局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3.4使用large限定符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86300" cy="16954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95850" cy="2101850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当在平板上使用，就会使用large模式。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适配手机与平板。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3.5最小宽度限定符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444240"/>
            <wp:effectExtent l="0" t="0" r="1143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主要设备的宽或者高小的那边尺寸大于600，就会使用这个布局。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3.6使用布局别名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14900" cy="35433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setContentView(R.layout.main)；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取别名。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3.7使用屏幕方向限定符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79950" cy="1454150"/>
            <wp:effectExtent l="0" t="0" r="635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land 水平方向 大于600dp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port 竖直方向 大于 600dp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小例子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82900" cy="1066800"/>
            <wp:effectExtent l="0" t="0" r="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35550" cy="1498600"/>
            <wp:effectExtent l="0" t="0" r="635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68900" cy="168910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606040"/>
            <wp:effectExtent l="0" t="0" r="1270" b="1016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06905"/>
            <wp:effectExtent l="0" t="0" r="12065" b="1079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903730"/>
            <wp:effectExtent l="0" t="0" r="10795" b="127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再利用上面的布局，进行设置布局别名：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903220"/>
            <wp:effectExtent l="0" t="0" r="9525" b="508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 .9图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43300" cy="2628900"/>
            <wp:effectExtent l="0" t="0" r="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拉伸区：就是可以拉伸的区域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间隔区：就是内容区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.9图的使用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点一个像素点就可以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上下对应的比例拉伸，就要相同的像素点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 支持各种屏幕密度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使用非密度制约像素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提供备用位图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（1）使用非密度制约像素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06650" cy="3270250"/>
            <wp:effectExtent l="0" t="0" r="6350" b="635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625725"/>
            <wp:effectExtent l="0" t="0" r="1270" b="317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如图，就是为什么要使用非像素密度像素的原因。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这是一个大的适配原因。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19400" cy="214630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根据手机的像素生成资源文件，比如480分成320份。。。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90850" cy="3606800"/>
            <wp:effectExtent l="0" t="0" r="6350" b="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提高备用位图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59125"/>
            <wp:effectExtent l="0" t="0" r="9525" b="317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drawable mipmap的区别？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59100" cy="1441450"/>
            <wp:effectExtent l="0" t="0" r="0" b="635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采用非对应的图片，会进行拉伸或压缩，不是优的,内存占用高。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所以，最好还是按照不同的屏幕密度进行切图。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85595" cy="948690"/>
            <wp:effectExtent l="0" t="0" r="1905" b="381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判断当前布局的模式，是单面板还是双面板？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9750" cy="1231900"/>
            <wp:effectExtent l="0" t="0" r="6350" b="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区分操作：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95700" cy="2133600"/>
            <wp:effectExtent l="0" t="0" r="0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9750" cy="2546350"/>
            <wp:effectExtent l="0" t="0" r="6350" b="635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45945" cy="1196975"/>
            <wp:effectExtent l="0" t="0" r="8255" b="952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3.11 动态设置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 pipWindow  setLocation  px，需要动态设置。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3.12 多看谷歌开发指导！！！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32154C1"/>
    <w:multiLevelType w:val="singleLevel"/>
    <w:tmpl w:val="B32154C1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0A54E0DA"/>
    <w:multiLevelType w:val="singleLevel"/>
    <w:tmpl w:val="0A54E0DA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156A0277"/>
    <w:multiLevelType w:val="singleLevel"/>
    <w:tmpl w:val="156A027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3840D8"/>
    <w:rsid w:val="0B4E448B"/>
    <w:rsid w:val="0B6E4421"/>
    <w:rsid w:val="103840D8"/>
    <w:rsid w:val="213B6BB5"/>
    <w:rsid w:val="257773D2"/>
    <w:rsid w:val="267304B6"/>
    <w:rsid w:val="5EE26B3E"/>
    <w:rsid w:val="617606E6"/>
    <w:rsid w:val="66DE0C00"/>
    <w:rsid w:val="7BCE169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rFonts w:asciiTheme="minorAscii" w:hAnsiTheme="minorAscii"/>
      <w:b/>
      <w:kern w:val="44"/>
      <w:sz w:val="2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24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2020-03-17T15:38:00Z</dcterms:created>
  <dc:creator>附离</dc:creator>
  <cp:lastModifiedBy>附离</cp:lastModifiedBy>
  <dcterms:modified xsi:type="dcterms:W3CDTF">2020-07-09T15:39:33Z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